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9B8" w:rsidRPr="006B484C" w:rsidRDefault="008529B8" w:rsidP="007E63E2">
      <w:pPr>
        <w:pStyle w:val="Paragraphedeliste"/>
        <w:spacing w:after="0"/>
        <w:ind w:left="0" w:right="-427"/>
        <w:jc w:val="center"/>
        <w:rPr>
          <w:rFonts w:ascii="Trebuchet MS" w:hAnsi="Trebuchet MS"/>
          <w:b/>
          <w:bCs/>
          <w:sz w:val="24"/>
          <w:szCs w:val="24"/>
          <w:lang w:val="fr-FR"/>
        </w:rPr>
      </w:pPr>
      <w:r w:rsidRPr="006B484C">
        <w:rPr>
          <w:rFonts w:ascii="Trebuchet MS" w:hAnsi="Trebuchet MS"/>
          <w:b/>
          <w:bCs/>
          <w:sz w:val="24"/>
          <w:szCs w:val="24"/>
          <w:lang w:val="fr-FR"/>
        </w:rPr>
        <w:t xml:space="preserve">UTERQÜE MAROC, LA MARQUE DU GROUPE AKSAL </w:t>
      </w:r>
    </w:p>
    <w:p w:rsidR="00F67FA4" w:rsidRPr="006B484C" w:rsidRDefault="008529B8" w:rsidP="007E63E2">
      <w:pPr>
        <w:pStyle w:val="Paragraphedeliste"/>
        <w:spacing w:after="0"/>
        <w:ind w:left="0" w:right="-427"/>
        <w:jc w:val="center"/>
        <w:rPr>
          <w:rFonts w:ascii="Trebuchet MS" w:hAnsi="Trebuchet MS"/>
          <w:b/>
          <w:bCs/>
          <w:sz w:val="24"/>
          <w:szCs w:val="24"/>
          <w:lang w:val="fr-FR"/>
        </w:rPr>
      </w:pPr>
      <w:r w:rsidRPr="006B484C">
        <w:rPr>
          <w:rFonts w:ascii="Trebuchet MS" w:hAnsi="Trebuchet MS"/>
          <w:b/>
          <w:bCs/>
          <w:sz w:val="24"/>
          <w:szCs w:val="24"/>
          <w:lang w:val="fr-FR"/>
        </w:rPr>
        <w:t>LANCE SA NOUVELLE COLLECTION PRINTEMPS/ETE 2015</w:t>
      </w:r>
    </w:p>
    <w:p w:rsidR="00F67FA4" w:rsidRDefault="00E279DA" w:rsidP="007E63E2">
      <w:pPr>
        <w:pStyle w:val="Paragraphedeliste"/>
        <w:spacing w:after="0"/>
        <w:ind w:left="0" w:right="-427"/>
      </w:pPr>
      <w:r w:rsidRPr="00E279DA">
        <w:rPr>
          <w:noProof/>
          <w:lang w:val="fr-FR" w:eastAsia="fr-FR" w:bidi="ar-SA"/>
        </w:rPr>
        <w:drawing>
          <wp:inline distT="0" distB="0" distL="0" distR="0">
            <wp:extent cx="5400040" cy="3594402"/>
            <wp:effectExtent l="19050" t="0" r="0" b="0"/>
            <wp:docPr id="4" name="Imagen 2" descr="C:\Users\stavrosge\AppData\Local\Microsoft\Windows\Temporary Internet Files\Content.Wor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vrosge\AppData\Local\Microsoft\Windows\Temporary Internet Files\Content.Word\01.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40" cy="3594402"/>
                    </a:xfrm>
                    <a:prstGeom prst="rect">
                      <a:avLst/>
                    </a:prstGeom>
                    <a:noFill/>
                    <a:ln>
                      <a:noFill/>
                    </a:ln>
                  </pic:spPr>
                </pic:pic>
              </a:graphicData>
            </a:graphic>
          </wp:inline>
        </w:drawing>
      </w:r>
    </w:p>
    <w:p w:rsidR="00F67FA4" w:rsidRPr="008529B8" w:rsidRDefault="00F67FA4">
      <w:pPr>
        <w:pStyle w:val="Paragraphedeliste"/>
        <w:ind w:left="0" w:right="-427"/>
        <w:rPr>
          <w:rFonts w:ascii="Trebuchet MS" w:hAnsi="Trebuchet MS"/>
          <w:sz w:val="18"/>
          <w:szCs w:val="18"/>
        </w:rPr>
      </w:pPr>
    </w:p>
    <w:p w:rsidR="004100C5" w:rsidRPr="008529B8" w:rsidRDefault="008529B8" w:rsidP="007E63E2">
      <w:pPr>
        <w:pStyle w:val="Standard"/>
        <w:spacing w:line="360" w:lineRule="auto"/>
        <w:rPr>
          <w:rFonts w:ascii="Trebuchet MS" w:eastAsia="DejaVu Sans Mono" w:hAnsi="Trebuchet MS" w:cs="DejaVu Sans Mono"/>
          <w:color w:val="212121"/>
          <w:sz w:val="20"/>
          <w:szCs w:val="20"/>
          <w:lang w:val="fr-FR"/>
        </w:rPr>
      </w:pPr>
      <w:r>
        <w:rPr>
          <w:rFonts w:ascii="Trebuchet MS" w:eastAsia="DejaVu Sans Mono" w:hAnsi="Trebuchet MS" w:cs="DejaVu Sans Mono"/>
          <w:color w:val="212121"/>
          <w:sz w:val="20"/>
          <w:szCs w:val="20"/>
          <w:lang w:val="fr-FR"/>
        </w:rPr>
        <w:t xml:space="preserve">Uterqüe </w:t>
      </w:r>
      <w:r w:rsidR="007E63E2">
        <w:rPr>
          <w:rFonts w:ascii="Trebuchet MS" w:eastAsia="DejaVu Sans Mono" w:hAnsi="Trebuchet MS" w:cs="DejaVu Sans Mono"/>
          <w:color w:val="212121"/>
          <w:sz w:val="20"/>
          <w:szCs w:val="20"/>
          <w:lang w:val="fr-FR"/>
        </w:rPr>
        <w:t xml:space="preserve"> </w:t>
      </w:r>
      <w:r w:rsidR="004100C5" w:rsidRPr="008529B8">
        <w:rPr>
          <w:rFonts w:ascii="Trebuchet MS" w:eastAsia="DejaVu Sans Mono" w:hAnsi="Trebuchet MS" w:cs="DejaVu Sans Mono"/>
          <w:color w:val="212121"/>
          <w:sz w:val="20"/>
          <w:szCs w:val="20"/>
          <w:lang w:val="fr-FR"/>
        </w:rPr>
        <w:t xml:space="preserve">Maroc, marque de prêt à porter chic et </w:t>
      </w:r>
      <w:r w:rsidR="004100C5" w:rsidRPr="008529B8">
        <w:rPr>
          <w:rFonts w:ascii="Trebuchet MS" w:eastAsia="DejaVu Sans Mono" w:hAnsi="Trebuchet MS" w:cs="DejaVu Sans Mono"/>
          <w:b/>
          <w:color w:val="212121"/>
          <w:sz w:val="20"/>
          <w:szCs w:val="20"/>
          <w:lang w:val="fr-FR"/>
        </w:rPr>
        <w:t xml:space="preserve">contemporaine </w:t>
      </w:r>
      <w:r w:rsidR="004100C5" w:rsidRPr="008529B8">
        <w:rPr>
          <w:rFonts w:ascii="Trebuchet MS" w:eastAsia="DejaVu Sans Mono" w:hAnsi="Trebuchet MS" w:cs="DejaVu Sans Mono"/>
          <w:color w:val="212121"/>
          <w:sz w:val="20"/>
          <w:szCs w:val="20"/>
          <w:lang w:val="fr-FR"/>
        </w:rPr>
        <w:t xml:space="preserve">est une franchise du Groupe AKSAL qui depuis son ouverture en décembre 2011 au Morocco Mall,  entretient le mystère avec son univers premium de produits raffinés à l’esthétique incomparable : des accessoires mode, mais aussi du prêt-à-porter au style très étudié pour un look sophistiqué et unique. </w:t>
      </w:r>
    </w:p>
    <w:p w:rsidR="004100C5" w:rsidRPr="008529B8" w:rsidRDefault="008529B8" w:rsidP="007E63E2">
      <w:pPr>
        <w:pStyle w:val="Standard"/>
        <w:spacing w:line="360" w:lineRule="auto"/>
        <w:rPr>
          <w:rFonts w:ascii="Trebuchet MS" w:eastAsia="DejaVu Sans Mono" w:hAnsi="Trebuchet MS" w:cs="DejaVu Sans Mono"/>
          <w:color w:val="212121"/>
          <w:sz w:val="20"/>
          <w:szCs w:val="20"/>
          <w:lang w:val="fr-FR"/>
        </w:rPr>
      </w:pPr>
      <w:r>
        <w:rPr>
          <w:rFonts w:ascii="Trebuchet MS" w:eastAsia="DejaVu Sans Mono" w:hAnsi="Trebuchet MS" w:cs="DejaVu Sans Mono"/>
          <w:color w:val="212121"/>
          <w:sz w:val="20"/>
          <w:szCs w:val="20"/>
          <w:lang w:val="fr-FR"/>
        </w:rPr>
        <w:t>La boutique Uterqüe</w:t>
      </w:r>
      <w:r w:rsidR="004100C5" w:rsidRPr="008529B8">
        <w:rPr>
          <w:rFonts w:ascii="Trebuchet MS" w:eastAsia="DejaVu Sans Mono" w:hAnsi="Trebuchet MS" w:cs="DejaVu Sans Mono"/>
          <w:color w:val="212121"/>
          <w:sz w:val="20"/>
          <w:szCs w:val="20"/>
          <w:lang w:val="fr-FR"/>
        </w:rPr>
        <w:t xml:space="preserve"> </w:t>
      </w:r>
      <w:r>
        <w:rPr>
          <w:rFonts w:ascii="Trebuchet MS" w:eastAsia="DejaVu Sans Mono" w:hAnsi="Trebuchet MS" w:cs="DejaVu Sans Mono"/>
          <w:color w:val="212121"/>
          <w:sz w:val="20"/>
          <w:szCs w:val="20"/>
          <w:lang w:val="fr-FR"/>
        </w:rPr>
        <w:t xml:space="preserve"> </w:t>
      </w:r>
      <w:r w:rsidR="004100C5" w:rsidRPr="008529B8">
        <w:rPr>
          <w:rFonts w:ascii="Trebuchet MS" w:eastAsia="DejaVu Sans Mono" w:hAnsi="Trebuchet MS" w:cs="DejaVu Sans Mono"/>
          <w:color w:val="212121"/>
          <w:sz w:val="20"/>
          <w:szCs w:val="20"/>
          <w:lang w:val="fr-FR"/>
        </w:rPr>
        <w:t>Morocco Mall , la marque Espagnole du groupe Inditex /Aksal</w:t>
      </w:r>
      <w:r>
        <w:rPr>
          <w:rFonts w:ascii="Trebuchet MS" w:eastAsia="DejaVu Sans Mono" w:hAnsi="Trebuchet MS" w:cs="DejaVu Sans Mono"/>
          <w:color w:val="212121"/>
          <w:sz w:val="20"/>
          <w:szCs w:val="20"/>
          <w:lang w:val="fr-FR"/>
        </w:rPr>
        <w:t xml:space="preserve"> </w:t>
      </w:r>
      <w:r w:rsidR="004100C5" w:rsidRPr="008529B8">
        <w:rPr>
          <w:rFonts w:ascii="Trebuchet MS" w:eastAsia="DejaVu Sans Mono" w:hAnsi="Trebuchet MS" w:cs="DejaVu Sans Mono"/>
          <w:color w:val="212121"/>
          <w:sz w:val="20"/>
          <w:szCs w:val="20"/>
          <w:lang w:val="fr-FR"/>
        </w:rPr>
        <w:t>se situe au 1</w:t>
      </w:r>
      <w:r w:rsidR="004100C5" w:rsidRPr="008529B8">
        <w:rPr>
          <w:rFonts w:ascii="Trebuchet MS" w:eastAsia="DejaVu Sans Mono" w:hAnsi="Trebuchet MS" w:cs="DejaVu Sans Mono"/>
          <w:color w:val="212121"/>
          <w:sz w:val="20"/>
          <w:szCs w:val="20"/>
          <w:vertAlign w:val="superscript"/>
          <w:lang w:val="fr-FR"/>
        </w:rPr>
        <w:t>er</w:t>
      </w:r>
      <w:r w:rsidR="004100C5" w:rsidRPr="008529B8">
        <w:rPr>
          <w:rFonts w:ascii="Trebuchet MS" w:eastAsia="DejaVu Sans Mono" w:hAnsi="Trebuchet MS" w:cs="DejaVu Sans Mono"/>
          <w:color w:val="212121"/>
          <w:sz w:val="20"/>
          <w:szCs w:val="20"/>
          <w:lang w:val="fr-FR"/>
        </w:rPr>
        <w:t xml:space="preserve"> étage du plus grand centre commercial d’Afrique, à l’entrée de la zone luxe et se démarque par son ambiance exclusive, feutrée au parfum envoutant pour attiser la curiosité et séduire les amatrices de bon goût et de raffinement.</w:t>
      </w:r>
    </w:p>
    <w:p w:rsidR="008529B8" w:rsidRDefault="008529B8" w:rsidP="007E63E2">
      <w:pPr>
        <w:spacing w:line="360" w:lineRule="auto"/>
        <w:rPr>
          <w:rFonts w:ascii="Calibri" w:eastAsia="WenQuanYi Micro Hei" w:hAnsi="Calibri" w:cs="Calibri"/>
          <w:color w:val="00000A"/>
          <w:lang w:eastAsia="en-GB" w:bidi="en-GB"/>
        </w:rPr>
      </w:pPr>
      <w:r>
        <w:br w:type="page"/>
      </w:r>
    </w:p>
    <w:p w:rsidR="00F312D5" w:rsidRPr="006B484C" w:rsidRDefault="007E63E2" w:rsidP="007E63E2">
      <w:pPr>
        <w:pStyle w:val="Paragraphedeliste"/>
        <w:spacing w:after="0" w:line="240" w:lineRule="auto"/>
        <w:ind w:left="0" w:right="-427"/>
        <w:jc w:val="center"/>
        <w:rPr>
          <w:rFonts w:ascii="Trebuchet MS" w:hAnsi="Trebuchet MS"/>
          <w:b/>
          <w:bCs/>
          <w:sz w:val="28"/>
          <w:szCs w:val="14"/>
          <w:lang w:val="fr-FR"/>
        </w:rPr>
      </w:pPr>
      <w:r w:rsidRPr="006B484C">
        <w:rPr>
          <w:rFonts w:ascii="Trebuchet MS" w:hAnsi="Trebuchet MS"/>
          <w:b/>
          <w:bCs/>
          <w:sz w:val="28"/>
          <w:szCs w:val="14"/>
          <w:lang w:val="fr-FR"/>
        </w:rPr>
        <w:lastRenderedPageBreak/>
        <w:t>La Collection Printemps</w:t>
      </w:r>
      <w:r w:rsidR="004100C5" w:rsidRPr="006B484C">
        <w:rPr>
          <w:rFonts w:ascii="Trebuchet MS" w:hAnsi="Trebuchet MS"/>
          <w:b/>
          <w:bCs/>
          <w:sz w:val="28"/>
          <w:szCs w:val="14"/>
          <w:lang w:val="fr-FR"/>
        </w:rPr>
        <w:t xml:space="preserve">–Eté </w:t>
      </w:r>
      <w:r w:rsidR="006B484C">
        <w:rPr>
          <w:rFonts w:ascii="Trebuchet MS" w:hAnsi="Trebuchet MS"/>
          <w:b/>
          <w:bCs/>
          <w:sz w:val="28"/>
          <w:szCs w:val="14"/>
          <w:lang w:val="fr-FR"/>
        </w:rPr>
        <w:t xml:space="preserve">d’UTERQÜE </w:t>
      </w:r>
    </w:p>
    <w:p w:rsidR="00F67FA4" w:rsidRPr="006B484C" w:rsidRDefault="008A0421" w:rsidP="007E63E2">
      <w:pPr>
        <w:pStyle w:val="Paragraphedeliste"/>
        <w:spacing w:after="0" w:line="240" w:lineRule="auto"/>
        <w:ind w:left="0" w:right="-427"/>
        <w:jc w:val="center"/>
        <w:rPr>
          <w:rFonts w:ascii="Trebuchet MS" w:hAnsi="Trebuchet MS"/>
          <w:b/>
          <w:bCs/>
          <w:sz w:val="28"/>
          <w:szCs w:val="14"/>
          <w:lang w:val="fr-FR"/>
        </w:rPr>
      </w:pPr>
      <w:r w:rsidRPr="006B484C">
        <w:rPr>
          <w:rFonts w:ascii="Trebuchet MS" w:hAnsi="Trebuchet MS"/>
          <w:b/>
          <w:bCs/>
          <w:sz w:val="28"/>
          <w:szCs w:val="14"/>
          <w:lang w:val="fr-FR"/>
        </w:rPr>
        <w:t xml:space="preserve">COLLECTION TROPICALE </w:t>
      </w:r>
    </w:p>
    <w:p w:rsidR="007E63E2" w:rsidRPr="006B484C" w:rsidRDefault="007E63E2" w:rsidP="007E63E2">
      <w:pPr>
        <w:pStyle w:val="Paragraphedeliste"/>
        <w:spacing w:after="0" w:line="240" w:lineRule="auto"/>
        <w:ind w:left="0" w:right="-427"/>
        <w:jc w:val="center"/>
        <w:rPr>
          <w:lang w:val="fr-FR"/>
        </w:rPr>
      </w:pPr>
    </w:p>
    <w:p w:rsidR="00F67FA4" w:rsidRPr="008C3282" w:rsidRDefault="008A0421" w:rsidP="007E63E2">
      <w:pPr>
        <w:pStyle w:val="Paragraphedeliste"/>
        <w:spacing w:after="0"/>
        <w:ind w:left="0" w:right="-427"/>
        <w:jc w:val="center"/>
        <w:rPr>
          <w:lang w:val="fr-FR"/>
        </w:rPr>
      </w:pPr>
      <w:r w:rsidRPr="008C3282">
        <w:rPr>
          <w:rFonts w:ascii="Trebuchet MS" w:hAnsi="Trebuchet MS"/>
          <w:b/>
          <w:lang w:val="fr-FR"/>
        </w:rPr>
        <w:t xml:space="preserve">La Collection Tropicale printemps-été 2015, d'inspiration “Jungle”, se distingue par des imprimés </w:t>
      </w:r>
      <w:r w:rsidR="009A2560">
        <w:rPr>
          <w:rFonts w:ascii="Trebuchet MS" w:hAnsi="Trebuchet MS"/>
          <w:b/>
          <w:lang w:val="fr-FR"/>
        </w:rPr>
        <w:t>aux couleurs vibrantes empruntés à l’univers de la nature.</w:t>
      </w:r>
    </w:p>
    <w:p w:rsidR="00F67FA4" w:rsidRPr="008529B8" w:rsidRDefault="008A0421" w:rsidP="009A2560">
      <w:pPr>
        <w:pStyle w:val="Texteprformat"/>
        <w:ind w:right="-427"/>
        <w:jc w:val="center"/>
        <w:rPr>
          <w:sz w:val="18"/>
          <w:szCs w:val="18"/>
          <w:lang w:val="fr-FR"/>
        </w:rPr>
      </w:pPr>
      <w:bookmarkStart w:id="0" w:name="tw-target-text"/>
      <w:bookmarkEnd w:id="0"/>
      <w:r w:rsidRPr="008529B8">
        <w:rPr>
          <w:rFonts w:ascii="Trebuchet MS" w:hAnsi="Trebuchet MS" w:cs="Andalus"/>
          <w:b/>
          <w:color w:val="212121"/>
          <w:sz w:val="22"/>
          <w:szCs w:val="18"/>
          <w:lang w:val="fr-FR"/>
        </w:rPr>
        <w:t>Influencée par les seventies, cette collection est un parfait mélange de tendances.</w:t>
      </w:r>
      <w:r w:rsidR="007E63E2">
        <w:rPr>
          <w:rFonts w:ascii="Trebuchet MS" w:hAnsi="Trebuchet MS" w:cs="Andalus"/>
          <w:b/>
          <w:color w:val="212121"/>
          <w:sz w:val="22"/>
          <w:szCs w:val="18"/>
          <w:lang w:val="fr-FR"/>
        </w:rPr>
        <w:t xml:space="preserve"> </w:t>
      </w:r>
      <w:r w:rsidR="009A2560" w:rsidRPr="008529B8">
        <w:rPr>
          <w:rFonts w:ascii="Trebuchet MS" w:hAnsi="Trebuchet MS" w:cs="Andalus"/>
          <w:b/>
          <w:color w:val="212121"/>
          <w:sz w:val="22"/>
          <w:szCs w:val="18"/>
          <w:lang w:val="fr-FR"/>
        </w:rPr>
        <w:t>Formes florales</w:t>
      </w:r>
      <w:r w:rsidRPr="008529B8">
        <w:rPr>
          <w:rFonts w:ascii="Trebuchet MS" w:hAnsi="Trebuchet MS" w:cs="Andalus"/>
          <w:b/>
          <w:color w:val="212121"/>
          <w:sz w:val="22"/>
          <w:szCs w:val="18"/>
          <w:lang w:val="fr-FR"/>
        </w:rPr>
        <w:t xml:space="preserve"> et </w:t>
      </w:r>
      <w:r w:rsidR="009A2560" w:rsidRPr="008529B8">
        <w:rPr>
          <w:rFonts w:ascii="Trebuchet MS" w:hAnsi="Trebuchet MS" w:cs="Andalus"/>
          <w:b/>
          <w:color w:val="212121"/>
          <w:sz w:val="22"/>
          <w:szCs w:val="18"/>
          <w:lang w:val="fr-FR"/>
        </w:rPr>
        <w:t xml:space="preserve">profusion de fruits </w:t>
      </w:r>
      <w:r w:rsidRPr="008529B8">
        <w:rPr>
          <w:rFonts w:ascii="Trebuchet MS" w:hAnsi="Trebuchet MS" w:cs="Andalus"/>
          <w:b/>
          <w:color w:val="212121"/>
          <w:sz w:val="22"/>
          <w:szCs w:val="18"/>
          <w:lang w:val="fr-FR"/>
        </w:rPr>
        <w:t>s'emparent ainsi des accessoires et des lignes de bijoux fantaisie.</w:t>
      </w:r>
    </w:p>
    <w:p w:rsidR="00F67FA4" w:rsidRPr="008C3282" w:rsidRDefault="00F67FA4">
      <w:pPr>
        <w:pStyle w:val="Texteprformat"/>
        <w:ind w:right="-427"/>
        <w:jc w:val="center"/>
        <w:rPr>
          <w:lang w:val="fr-FR"/>
        </w:rPr>
      </w:pPr>
    </w:p>
    <w:p w:rsidR="009B0989" w:rsidRDefault="009A2560" w:rsidP="009A2560">
      <w:pPr>
        <w:pStyle w:val="Standard"/>
        <w:jc w:val="both"/>
        <w:rPr>
          <w:rFonts w:ascii="Trebuchet MS" w:hAnsi="Trebuchet MS" w:cs="Aharoni"/>
          <w:b/>
          <w:lang w:val="fr-FR"/>
        </w:rPr>
      </w:pPr>
      <w:bookmarkStart w:id="1" w:name="tw-target-text1"/>
      <w:bookmarkEnd w:id="1"/>
      <w:r w:rsidRPr="009A2560">
        <w:rPr>
          <w:rFonts w:ascii="Trebuchet MS" w:hAnsi="Trebuchet MS"/>
          <w:color w:val="000000"/>
          <w:sz w:val="20"/>
          <w:lang w:val="fr-FR"/>
        </w:rPr>
        <w:t>Uterqüe s’immerge cette saison dans les profondeurs de la jungle pour présenter sa collection Tropicale Printemps/Eté 2015, une ligne inspirée, ludique et enthousiaste mettant en scène le meilleur de l'exotisme, sans retenue. Le lookbook reflète avec éclat la quintessence de l’inspiration tropicale, l’une des tendances incontournables de cette saison : un cocktail électrisant de couleurs vibrantes, des tonalités d'orange, de fuchsia, de bleu et de vert, pour une silhouette féminine, dans une exquise sophistication</w:t>
      </w:r>
    </w:p>
    <w:p w:rsidR="00F67FA4" w:rsidRPr="008C3282" w:rsidRDefault="008A0421">
      <w:pPr>
        <w:pStyle w:val="Standard"/>
        <w:jc w:val="both"/>
        <w:rPr>
          <w:lang w:val="fr-FR"/>
        </w:rPr>
      </w:pPr>
      <w:r w:rsidRPr="008C3282">
        <w:rPr>
          <w:rFonts w:ascii="Trebuchet MS" w:hAnsi="Trebuchet MS" w:cs="Aharoni"/>
          <w:b/>
          <w:lang w:val="fr-FR"/>
        </w:rPr>
        <w:t>Accessoires et chaussures</w:t>
      </w:r>
    </w:p>
    <w:p w:rsidR="009A2560" w:rsidRPr="009A2560" w:rsidRDefault="009A2560" w:rsidP="009A2560">
      <w:pPr>
        <w:pStyle w:val="Standard"/>
        <w:rPr>
          <w:rFonts w:ascii="Trebuchet MS" w:hAnsi="Trebuchet MS"/>
          <w:sz w:val="20"/>
          <w:lang w:val="fr-FR"/>
        </w:rPr>
      </w:pPr>
      <w:r w:rsidRPr="009A2560">
        <w:rPr>
          <w:rFonts w:ascii="Trebuchet MS" w:hAnsi="Trebuchet MS"/>
          <w:sz w:val="20"/>
          <w:lang w:val="fr-FR"/>
        </w:rPr>
        <w:t xml:space="preserve">Les accessoires illuminent avec brio cette collection Uterqüe comme à son accoutumée. La ligne de bijoux fantaisie, d'inspiration surréaliste, prend vie sous l'aspect de fleurs tropicales, de fruits et de plantes, assortiment inattendu de bois, de résines, d'acétates et de pierres semi-précieuses. </w:t>
      </w:r>
    </w:p>
    <w:p w:rsidR="009A2560" w:rsidRPr="009A2560" w:rsidRDefault="009A2560" w:rsidP="009A2560">
      <w:pPr>
        <w:pStyle w:val="Standard"/>
        <w:rPr>
          <w:rFonts w:ascii="Trebuchet MS" w:hAnsi="Trebuchet MS"/>
          <w:sz w:val="20"/>
          <w:lang w:val="fr-FR"/>
        </w:rPr>
      </w:pPr>
      <w:r w:rsidRPr="009A2560">
        <w:rPr>
          <w:rFonts w:ascii="Trebuchet MS" w:hAnsi="Trebuchet MS"/>
          <w:sz w:val="20"/>
          <w:lang w:val="fr-FR"/>
        </w:rPr>
        <w:t>Suivant la même fusion créative, la collection de sacs à main est conçue à partir de cuir de veau et de poney et rehaussée par des finitions métalliques.</w:t>
      </w:r>
    </w:p>
    <w:p w:rsidR="009A2560" w:rsidRPr="009A2560" w:rsidRDefault="009A2560" w:rsidP="009A2560">
      <w:pPr>
        <w:pStyle w:val="Standard"/>
        <w:rPr>
          <w:rFonts w:ascii="Trebuchet MS" w:hAnsi="Trebuchet MS"/>
          <w:sz w:val="20"/>
          <w:lang w:val="fr-FR"/>
        </w:rPr>
      </w:pPr>
      <w:bookmarkStart w:id="2" w:name="tw-target-text2"/>
      <w:bookmarkEnd w:id="2"/>
      <w:r w:rsidRPr="009A2560">
        <w:rPr>
          <w:rFonts w:ascii="Trebuchet MS" w:hAnsi="Trebuchet MS"/>
          <w:sz w:val="20"/>
          <w:lang w:val="fr-FR"/>
        </w:rPr>
        <w:t>La ligne colorée de chaussures, se compose de matériaux modernes et fun, dans une dominante de tons rouges. Compensées en bois, espadrilles classiques flanquées de semelles, de sabots et  toile de jute : le naturel revient au galop, prenant des revers modernes. Une des nouveautés de cette nouvelle collection : les mélanges de cuir dans des couleurs vives pour un effet patchwork.</w:t>
      </w:r>
    </w:p>
    <w:p w:rsidR="00F67FA4" w:rsidRPr="008C3282" w:rsidRDefault="008A0421">
      <w:pPr>
        <w:pStyle w:val="Standard"/>
        <w:jc w:val="both"/>
        <w:rPr>
          <w:lang w:val="fr-FR"/>
        </w:rPr>
      </w:pPr>
      <w:r w:rsidRPr="008C3282">
        <w:rPr>
          <w:rFonts w:ascii="Trebuchet MS" w:hAnsi="Trebuchet MS" w:cs="Aharoni"/>
          <w:b/>
          <w:lang w:val="fr-FR"/>
        </w:rPr>
        <w:t>Prêt-à-porter</w:t>
      </w:r>
    </w:p>
    <w:p w:rsidR="009A2560" w:rsidRDefault="009A2560" w:rsidP="009A2560">
      <w:pPr>
        <w:pStyle w:val="Texteprformat"/>
        <w:rPr>
          <w:rFonts w:ascii="Trebuchet MS" w:hAnsi="Trebuchet MS"/>
          <w:color w:val="212121"/>
          <w:lang w:val="fr-FR"/>
        </w:rPr>
      </w:pPr>
      <w:r w:rsidRPr="009A2560">
        <w:rPr>
          <w:rFonts w:ascii="Trebuchet MS" w:hAnsi="Trebuchet MS"/>
          <w:color w:val="212121"/>
          <w:lang w:val="fr-FR"/>
        </w:rPr>
        <w:t>D'influence mix &amp; match, la ligne de prêt-à-porter détonne par ses imprimés fleuris et végétaux assortis de motifs rayure et jacquard. La nouveauté de cette ligne : une collection capsule/éphémère d'imprimés 100% tutti-frutti.</w:t>
      </w:r>
    </w:p>
    <w:p w:rsidR="009A2560" w:rsidRPr="009A2560" w:rsidRDefault="009A2560" w:rsidP="009A2560">
      <w:pPr>
        <w:pStyle w:val="Texteprformat"/>
        <w:rPr>
          <w:rFonts w:ascii="Trebuchet MS" w:hAnsi="Trebuchet MS"/>
          <w:color w:val="212121"/>
          <w:lang w:val="fr-FR"/>
        </w:rPr>
      </w:pPr>
    </w:p>
    <w:p w:rsidR="009A2560" w:rsidRPr="009A2560" w:rsidRDefault="009A2560" w:rsidP="009A2560">
      <w:pPr>
        <w:pStyle w:val="Texteprformat"/>
        <w:rPr>
          <w:rFonts w:ascii="Trebuchet MS" w:hAnsi="Trebuchet MS"/>
          <w:color w:val="212121"/>
          <w:lang w:val="fr-FR"/>
        </w:rPr>
      </w:pPr>
      <w:r w:rsidRPr="009A2560">
        <w:rPr>
          <w:rFonts w:ascii="Trebuchet MS" w:hAnsi="Trebuchet MS"/>
          <w:color w:val="212121"/>
          <w:lang w:val="fr-FR"/>
        </w:rPr>
        <w:t>Soyez à l'affût des tendances de cette saison : pulls en maille, tops et robes longues, jupes taille-haute, chemises blanches et rayures marines. L'esprit de cet été, ce sont aussi les robes tressées, les pantalons et blazers taillés au laser. Sans oublier les pattes d'éph' taille-haute en denim blanc qui reviennent en force pour se hisser dans les must-have de cette saison - effet 70’s garanti!</w:t>
      </w:r>
    </w:p>
    <w:p w:rsidR="00F67FA4" w:rsidRPr="008C3282" w:rsidRDefault="00F67FA4">
      <w:pPr>
        <w:pStyle w:val="Standard"/>
        <w:jc w:val="both"/>
        <w:rPr>
          <w:lang w:val="fr-FR"/>
        </w:rPr>
      </w:pPr>
    </w:p>
    <w:p w:rsidR="008529B8" w:rsidRDefault="008529B8" w:rsidP="00442631">
      <w:pPr>
        <w:pStyle w:val="Standard"/>
        <w:spacing w:after="0" w:line="240" w:lineRule="auto"/>
        <w:jc w:val="both"/>
        <w:rPr>
          <w:rFonts w:ascii="Trebuchet MS" w:hAnsi="Trebuchet MS" w:cs="Aharoni"/>
          <w:sz w:val="20"/>
          <w:szCs w:val="20"/>
          <w:lang w:val="fr-FR"/>
        </w:rPr>
      </w:pPr>
    </w:p>
    <w:p w:rsidR="007E63E2" w:rsidRDefault="007E63E2">
      <w:pPr>
        <w:rPr>
          <w:rFonts w:ascii="Trebuchet MS" w:eastAsia="WenQuanYi Micro Hei" w:hAnsi="Trebuchet MS" w:cs="Aharoni"/>
          <w:color w:val="00000A"/>
          <w:sz w:val="20"/>
          <w:szCs w:val="20"/>
          <w:lang w:eastAsia="en-GB" w:bidi="en-GB"/>
        </w:rPr>
      </w:pPr>
      <w:r>
        <w:rPr>
          <w:rFonts w:ascii="Trebuchet MS" w:hAnsi="Trebuchet MS" w:cs="Aharoni"/>
          <w:sz w:val="20"/>
          <w:szCs w:val="20"/>
        </w:rPr>
        <w:br w:type="page"/>
      </w:r>
    </w:p>
    <w:p w:rsidR="00F67FA4" w:rsidRDefault="008A0421" w:rsidP="00442631">
      <w:pPr>
        <w:pStyle w:val="Standard"/>
        <w:spacing w:after="0" w:line="240" w:lineRule="auto"/>
        <w:jc w:val="both"/>
        <w:rPr>
          <w:rFonts w:ascii="Trebuchet MS" w:hAnsi="Trebuchet MS" w:cs="Aharoni"/>
          <w:sz w:val="20"/>
          <w:szCs w:val="20"/>
          <w:lang w:val="fr-FR"/>
        </w:rPr>
      </w:pPr>
      <w:r w:rsidRPr="008C3282">
        <w:rPr>
          <w:rFonts w:ascii="Trebuchet MS" w:hAnsi="Trebuchet MS" w:cs="Aharoni"/>
          <w:sz w:val="20"/>
          <w:szCs w:val="20"/>
          <w:lang w:val="fr-FR"/>
        </w:rPr>
        <w:lastRenderedPageBreak/>
        <w:t>Pour plus d'informations :</w:t>
      </w:r>
    </w:p>
    <w:p w:rsidR="007E63E2" w:rsidRPr="008C3282" w:rsidRDefault="007E63E2" w:rsidP="00442631">
      <w:pPr>
        <w:pStyle w:val="Standard"/>
        <w:spacing w:after="0" w:line="240" w:lineRule="auto"/>
        <w:jc w:val="both"/>
        <w:rPr>
          <w:lang w:val="fr-FR"/>
        </w:rPr>
      </w:pPr>
    </w:p>
    <w:p w:rsidR="00F67FA4" w:rsidRPr="008C3282" w:rsidRDefault="00E279DA" w:rsidP="00442631">
      <w:pPr>
        <w:pStyle w:val="Standard"/>
        <w:spacing w:after="0" w:line="240" w:lineRule="auto"/>
        <w:jc w:val="both"/>
        <w:rPr>
          <w:lang w:val="fr-FR"/>
        </w:rPr>
      </w:pPr>
      <w:r>
        <w:rPr>
          <w:rFonts w:ascii="Trebuchet MS" w:hAnsi="Trebuchet MS"/>
          <w:b/>
          <w:i/>
          <w:lang w:val="fr-FR"/>
        </w:rPr>
        <w:t>Relations Presse</w:t>
      </w:r>
    </w:p>
    <w:p w:rsidR="00F67FA4" w:rsidRPr="008C3282" w:rsidRDefault="00E279DA" w:rsidP="007E63E2">
      <w:pPr>
        <w:pStyle w:val="Standard"/>
        <w:spacing w:after="0" w:line="240" w:lineRule="auto"/>
        <w:jc w:val="both"/>
        <w:rPr>
          <w:lang w:val="fr-FR"/>
        </w:rPr>
      </w:pPr>
      <w:r>
        <w:rPr>
          <w:rFonts w:ascii="Trebuchet MS" w:hAnsi="Trebuchet MS"/>
          <w:lang w:val="fr-FR"/>
        </w:rPr>
        <w:t>Ghizlane EL KARMOUDI</w:t>
      </w:r>
    </w:p>
    <w:p w:rsidR="00F67FA4" w:rsidRPr="00D23E5C" w:rsidRDefault="00617636" w:rsidP="007E63E2">
      <w:pPr>
        <w:pStyle w:val="Standard"/>
        <w:spacing w:after="0" w:line="240" w:lineRule="auto"/>
        <w:jc w:val="both"/>
        <w:rPr>
          <w:lang w:val="fr-FR"/>
        </w:rPr>
      </w:pPr>
      <w:hyperlink r:id="rId7" w:history="1">
        <w:r w:rsidR="00E279DA" w:rsidRPr="00D23E5C">
          <w:rPr>
            <w:rStyle w:val="Lienhypertexte"/>
            <w:lang w:val="fr-FR"/>
          </w:rPr>
          <w:t>g.elkarmoudi@groupeaksal.com</w:t>
        </w:r>
      </w:hyperlink>
    </w:p>
    <w:p w:rsidR="00E279DA" w:rsidRPr="004100C5" w:rsidRDefault="00E279DA" w:rsidP="007E63E2">
      <w:pPr>
        <w:pStyle w:val="Standard"/>
        <w:spacing w:after="0" w:line="240" w:lineRule="auto"/>
        <w:jc w:val="both"/>
        <w:rPr>
          <w:lang w:val="fr-FR"/>
        </w:rPr>
      </w:pPr>
      <w:r w:rsidRPr="004100C5">
        <w:rPr>
          <w:lang w:val="fr-FR"/>
        </w:rPr>
        <w:t>06 75 95 69 97</w:t>
      </w:r>
    </w:p>
    <w:p w:rsidR="00CD3422" w:rsidRPr="004100C5" w:rsidRDefault="00CD3422" w:rsidP="00442631">
      <w:pPr>
        <w:pStyle w:val="Standard"/>
        <w:spacing w:after="0" w:line="240" w:lineRule="auto"/>
        <w:jc w:val="both"/>
        <w:rPr>
          <w:lang w:val="fr-FR"/>
        </w:rPr>
      </w:pPr>
    </w:p>
    <w:p w:rsidR="00CD3422" w:rsidRPr="007E63E2" w:rsidRDefault="00CD3422" w:rsidP="00442631">
      <w:pPr>
        <w:pStyle w:val="Standard"/>
        <w:spacing w:after="0" w:line="240" w:lineRule="auto"/>
        <w:jc w:val="both"/>
        <w:rPr>
          <w:b/>
          <w:bCs/>
          <w:lang w:val="fr-FR"/>
        </w:rPr>
      </w:pPr>
      <w:r w:rsidRPr="007E63E2">
        <w:rPr>
          <w:b/>
          <w:bCs/>
          <w:lang w:val="fr-FR"/>
        </w:rPr>
        <w:t xml:space="preserve">Visiter notre site presse: </w:t>
      </w:r>
    </w:p>
    <w:p w:rsidR="00CD3422" w:rsidRPr="00CD3422" w:rsidRDefault="00CD3422" w:rsidP="00442631">
      <w:pPr>
        <w:pStyle w:val="Standard"/>
        <w:spacing w:after="0" w:line="240" w:lineRule="auto"/>
        <w:jc w:val="both"/>
        <w:rPr>
          <w:lang w:val="fr-FR"/>
        </w:rPr>
      </w:pPr>
      <w:r w:rsidRPr="00CD3422">
        <w:rPr>
          <w:lang w:val="fr-FR"/>
        </w:rPr>
        <w:t>Press.uterque.com</w:t>
      </w:r>
    </w:p>
    <w:sectPr w:rsidR="00CD3422" w:rsidRPr="00CD3422" w:rsidSect="00F67FA4">
      <w:headerReference w:type="default" r:id="rId8"/>
      <w:pgSz w:w="11906" w:h="16838"/>
      <w:pgMar w:top="2410" w:right="1701" w:bottom="1417" w:left="1701" w:header="708"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B46" w:rsidRDefault="00E81B46" w:rsidP="00F67FA4">
      <w:pPr>
        <w:spacing w:after="0" w:line="240" w:lineRule="auto"/>
      </w:pPr>
      <w:r>
        <w:separator/>
      </w:r>
    </w:p>
  </w:endnote>
  <w:endnote w:type="continuationSeparator" w:id="1">
    <w:p w:rsidR="00E81B46" w:rsidRDefault="00E81B46" w:rsidP="00F67F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ndalus">
    <w:charset w:val="00"/>
    <w:family w:val="roman"/>
    <w:pitch w:val="variable"/>
    <w:sig w:usb0="00002003" w:usb1="80000000" w:usb2="00000008" w:usb3="00000000" w:csb0="00000041" w:csb1="00000000"/>
  </w:font>
  <w:font w:name="Liberation Sans">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DejaVu Sans Mono">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B46" w:rsidRDefault="00E81B46" w:rsidP="00F67FA4">
      <w:pPr>
        <w:spacing w:after="0" w:line="240" w:lineRule="auto"/>
      </w:pPr>
      <w:r>
        <w:separator/>
      </w:r>
    </w:p>
  </w:footnote>
  <w:footnote w:type="continuationSeparator" w:id="1">
    <w:p w:rsidR="00E81B46" w:rsidRDefault="00E81B46" w:rsidP="00F67F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FA4" w:rsidRDefault="00E279DA">
    <w:pPr>
      <w:pStyle w:val="En-tte"/>
      <w:jc w:val="center"/>
    </w:pPr>
    <w:r w:rsidRPr="00E279DA">
      <w:rPr>
        <w:noProof/>
        <w:lang w:val="fr-FR" w:eastAsia="fr-FR" w:bidi="ar-SA"/>
      </w:rPr>
      <w:drawing>
        <wp:inline distT="0" distB="0" distL="0" distR="0">
          <wp:extent cx="4000500" cy="923925"/>
          <wp:effectExtent l="0" t="0" r="0" b="9525"/>
          <wp:docPr id="3" name="Imagen 1" descr="M:\comun\IMAGEN\COMUNICACION\Logos\Logo UTQ_2014\logo_utq_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omun\IMAGEN\COMUNICACION\Logos\Logo UTQ_2014\logo_utq_2014.png"/>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6735" b="38520"/>
                  <a:stretch/>
                </pic:blipFill>
                <pic:spPr bwMode="auto">
                  <a:xfrm>
                    <a:off x="0" y="0"/>
                    <a:ext cx="4000500" cy="9239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8194"/>
  </w:hdrShapeDefaults>
  <w:footnotePr>
    <w:footnote w:id="0"/>
    <w:footnote w:id="1"/>
  </w:footnotePr>
  <w:endnotePr>
    <w:endnote w:id="0"/>
    <w:endnote w:id="1"/>
  </w:endnotePr>
  <w:compat>
    <w:useFELayout/>
  </w:compat>
  <w:rsids>
    <w:rsidRoot w:val="00F67FA4"/>
    <w:rsid w:val="00181164"/>
    <w:rsid w:val="0019617E"/>
    <w:rsid w:val="003C335D"/>
    <w:rsid w:val="004100C5"/>
    <w:rsid w:val="00442631"/>
    <w:rsid w:val="00617636"/>
    <w:rsid w:val="006A35C2"/>
    <w:rsid w:val="006B484C"/>
    <w:rsid w:val="006C563B"/>
    <w:rsid w:val="007420D4"/>
    <w:rsid w:val="007E63E2"/>
    <w:rsid w:val="007E7C84"/>
    <w:rsid w:val="008529B8"/>
    <w:rsid w:val="008971D0"/>
    <w:rsid w:val="008A0421"/>
    <w:rsid w:val="008C3282"/>
    <w:rsid w:val="00953B68"/>
    <w:rsid w:val="009815E6"/>
    <w:rsid w:val="009A2560"/>
    <w:rsid w:val="009B0989"/>
    <w:rsid w:val="00B53ABB"/>
    <w:rsid w:val="00B713DC"/>
    <w:rsid w:val="00BD7FA4"/>
    <w:rsid w:val="00BE557C"/>
    <w:rsid w:val="00C814A8"/>
    <w:rsid w:val="00CB3691"/>
    <w:rsid w:val="00CD3422"/>
    <w:rsid w:val="00D23E5C"/>
    <w:rsid w:val="00E279DA"/>
    <w:rsid w:val="00E62E71"/>
    <w:rsid w:val="00E81B46"/>
    <w:rsid w:val="00F312D5"/>
    <w:rsid w:val="00F67FA4"/>
    <w:rsid w:val="00FA0B6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E7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F67FA4"/>
    <w:pPr>
      <w:tabs>
        <w:tab w:val="left" w:pos="708"/>
      </w:tabs>
      <w:suppressAutoHyphens/>
    </w:pPr>
    <w:rPr>
      <w:rFonts w:ascii="Calibri" w:eastAsia="WenQuanYi Micro Hei" w:hAnsi="Calibri" w:cs="Calibri"/>
      <w:color w:val="00000A"/>
      <w:lang w:val="en-GB" w:eastAsia="en-GB" w:bidi="en-GB"/>
    </w:rPr>
  </w:style>
  <w:style w:type="character" w:customStyle="1" w:styleId="TextodegloboCar">
    <w:name w:val="Texto de globo Car"/>
    <w:basedOn w:val="Policepardfaut"/>
    <w:rsid w:val="00F67FA4"/>
    <w:rPr>
      <w:rFonts w:ascii="Tahoma" w:hAnsi="Tahoma" w:cs="Tahoma"/>
      <w:sz w:val="16"/>
      <w:szCs w:val="16"/>
    </w:rPr>
  </w:style>
  <w:style w:type="character" w:customStyle="1" w:styleId="LienInternet">
    <w:name w:val="Lien Internet"/>
    <w:basedOn w:val="Policepardfaut"/>
    <w:rsid w:val="00F67FA4"/>
    <w:rPr>
      <w:color w:val="0000FF"/>
      <w:u w:val="single"/>
      <w:lang w:val="fr-FR" w:eastAsia="fr-FR" w:bidi="fr-FR"/>
    </w:rPr>
  </w:style>
  <w:style w:type="character" w:customStyle="1" w:styleId="EncabezadoCar">
    <w:name w:val="Encabezado Car"/>
    <w:basedOn w:val="Policepardfaut"/>
    <w:rsid w:val="00F67FA4"/>
  </w:style>
  <w:style w:type="character" w:customStyle="1" w:styleId="PiedepginaCar">
    <w:name w:val="Pie de página Car"/>
    <w:basedOn w:val="Policepardfaut"/>
    <w:rsid w:val="00F67FA4"/>
  </w:style>
  <w:style w:type="character" w:customStyle="1" w:styleId="ListLabel1">
    <w:name w:val="ListLabel 1"/>
    <w:rsid w:val="00F67FA4"/>
    <w:rPr>
      <w:rFonts w:cs="Calibri"/>
    </w:rPr>
  </w:style>
  <w:style w:type="character" w:customStyle="1" w:styleId="ListLabel2">
    <w:name w:val="ListLabel 2"/>
    <w:rsid w:val="00F67FA4"/>
    <w:rPr>
      <w:rFonts w:cs="Courier New"/>
    </w:rPr>
  </w:style>
  <w:style w:type="character" w:customStyle="1" w:styleId="ListLabel3">
    <w:name w:val="ListLabel 3"/>
    <w:rsid w:val="00F67FA4"/>
    <w:rPr>
      <w:rFonts w:cs="Calibri"/>
      <w:b w:val="0"/>
      <w:color w:val="00000A"/>
      <w:sz w:val="22"/>
    </w:rPr>
  </w:style>
  <w:style w:type="character" w:customStyle="1" w:styleId="ListLabel4">
    <w:name w:val="ListLabel 4"/>
    <w:rsid w:val="00F67FA4"/>
    <w:rPr>
      <w:rFonts w:cs="Andalus"/>
    </w:rPr>
  </w:style>
  <w:style w:type="paragraph" w:styleId="Titre">
    <w:name w:val="Title"/>
    <w:basedOn w:val="Standard"/>
    <w:next w:val="Corpsdetexte"/>
    <w:rsid w:val="00F67FA4"/>
    <w:pPr>
      <w:keepNext/>
      <w:spacing w:before="240" w:after="120"/>
    </w:pPr>
    <w:rPr>
      <w:rFonts w:ascii="Liberation Sans" w:hAnsi="Liberation Sans" w:cs="Lohit Hindi"/>
      <w:sz w:val="28"/>
      <w:szCs w:val="28"/>
    </w:rPr>
  </w:style>
  <w:style w:type="paragraph" w:styleId="Corpsdetexte">
    <w:name w:val="Body Text"/>
    <w:basedOn w:val="Standard"/>
    <w:rsid w:val="00F67FA4"/>
    <w:pPr>
      <w:spacing w:after="120"/>
    </w:pPr>
  </w:style>
  <w:style w:type="paragraph" w:styleId="Liste">
    <w:name w:val="List"/>
    <w:basedOn w:val="Corpsdetexte"/>
    <w:rsid w:val="00F67FA4"/>
    <w:rPr>
      <w:rFonts w:cs="Lohit Hindi"/>
    </w:rPr>
  </w:style>
  <w:style w:type="paragraph" w:styleId="Lgende">
    <w:name w:val="caption"/>
    <w:basedOn w:val="Standard"/>
    <w:rsid w:val="00F67FA4"/>
    <w:pPr>
      <w:suppressLineNumbers/>
      <w:spacing w:before="120" w:after="120"/>
    </w:pPr>
    <w:rPr>
      <w:rFonts w:cs="Lohit Hindi"/>
      <w:i/>
      <w:iCs/>
      <w:sz w:val="24"/>
      <w:szCs w:val="24"/>
    </w:rPr>
  </w:style>
  <w:style w:type="paragraph" w:customStyle="1" w:styleId="Index">
    <w:name w:val="Index"/>
    <w:basedOn w:val="Standard"/>
    <w:rsid w:val="00F67FA4"/>
    <w:pPr>
      <w:suppressLineNumbers/>
    </w:pPr>
    <w:rPr>
      <w:rFonts w:cs="Lohit Hindi"/>
    </w:rPr>
  </w:style>
  <w:style w:type="paragraph" w:styleId="Textedebulles">
    <w:name w:val="Balloon Text"/>
    <w:basedOn w:val="Standard"/>
    <w:rsid w:val="00F67FA4"/>
    <w:pPr>
      <w:spacing w:after="0" w:line="100" w:lineRule="atLeast"/>
    </w:pPr>
    <w:rPr>
      <w:rFonts w:ascii="Tahoma" w:hAnsi="Tahoma" w:cs="Tahoma"/>
      <w:sz w:val="16"/>
      <w:szCs w:val="16"/>
    </w:rPr>
  </w:style>
  <w:style w:type="paragraph" w:styleId="Paragraphedeliste">
    <w:name w:val="List Paragraph"/>
    <w:basedOn w:val="Standard"/>
    <w:rsid w:val="00F67FA4"/>
    <w:pPr>
      <w:ind w:left="720"/>
    </w:pPr>
  </w:style>
  <w:style w:type="paragraph" w:styleId="En-tte">
    <w:name w:val="header"/>
    <w:basedOn w:val="Standard"/>
    <w:rsid w:val="00F67FA4"/>
    <w:pPr>
      <w:suppressLineNumbers/>
      <w:tabs>
        <w:tab w:val="center" w:pos="4513"/>
        <w:tab w:val="right" w:pos="9026"/>
      </w:tabs>
      <w:spacing w:after="0" w:line="100" w:lineRule="atLeast"/>
    </w:pPr>
  </w:style>
  <w:style w:type="paragraph" w:styleId="Pieddepage">
    <w:name w:val="footer"/>
    <w:basedOn w:val="Standard"/>
    <w:rsid w:val="00F67FA4"/>
    <w:pPr>
      <w:suppressLineNumbers/>
      <w:tabs>
        <w:tab w:val="center" w:pos="4513"/>
        <w:tab w:val="right" w:pos="9026"/>
      </w:tabs>
      <w:spacing w:after="0" w:line="100" w:lineRule="atLeast"/>
    </w:pPr>
  </w:style>
  <w:style w:type="paragraph" w:customStyle="1" w:styleId="Texteprformat">
    <w:name w:val="Texte préformaté"/>
    <w:basedOn w:val="Standard"/>
    <w:rsid w:val="00F67FA4"/>
    <w:pPr>
      <w:spacing w:after="0"/>
    </w:pPr>
    <w:rPr>
      <w:rFonts w:ascii="DejaVu Sans Mono" w:eastAsia="DejaVu Sans Mono" w:hAnsi="DejaVu Sans Mono" w:cs="DejaVu Sans Mono"/>
      <w:sz w:val="20"/>
      <w:szCs w:val="20"/>
    </w:rPr>
  </w:style>
  <w:style w:type="character" w:styleId="Lienhypertexte">
    <w:name w:val="Hyperlink"/>
    <w:basedOn w:val="Policepardfaut"/>
    <w:uiPriority w:val="99"/>
    <w:unhideWhenUsed/>
    <w:rsid w:val="00E279DA"/>
    <w:rPr>
      <w:color w:val="0000FF" w:themeColor="hyperlink"/>
      <w:u w:val="single"/>
    </w:rPr>
  </w:style>
  <w:style w:type="character" w:customStyle="1" w:styleId="apple-converted-space">
    <w:name w:val="apple-converted-space"/>
    <w:basedOn w:val="Policepardfaut"/>
    <w:rsid w:val="004100C5"/>
  </w:style>
  <w:style w:type="character" w:styleId="Accentuation">
    <w:name w:val="Emphasis"/>
    <w:basedOn w:val="Policepardfaut"/>
    <w:uiPriority w:val="20"/>
    <w:qFormat/>
    <w:rsid w:val="004100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F67FA4"/>
    <w:pPr>
      <w:tabs>
        <w:tab w:val="left" w:pos="708"/>
      </w:tabs>
      <w:suppressAutoHyphens/>
    </w:pPr>
    <w:rPr>
      <w:rFonts w:ascii="Calibri" w:eastAsia="WenQuanYi Micro Hei" w:hAnsi="Calibri" w:cs="Calibri"/>
      <w:color w:val="00000A"/>
      <w:lang w:val="en-GB" w:eastAsia="en-GB" w:bidi="en-GB"/>
    </w:rPr>
  </w:style>
  <w:style w:type="character" w:customStyle="1" w:styleId="TextodegloboCar">
    <w:name w:val="Texto de globo Car"/>
    <w:basedOn w:val="Policepardfaut"/>
    <w:rsid w:val="00F67FA4"/>
    <w:rPr>
      <w:rFonts w:ascii="Tahoma" w:hAnsi="Tahoma" w:cs="Tahoma"/>
      <w:sz w:val="16"/>
      <w:szCs w:val="16"/>
    </w:rPr>
  </w:style>
  <w:style w:type="character" w:customStyle="1" w:styleId="LienInternet">
    <w:name w:val="Lien Internet"/>
    <w:basedOn w:val="Policepardfaut"/>
    <w:rsid w:val="00F67FA4"/>
    <w:rPr>
      <w:color w:val="0000FF"/>
      <w:u w:val="single"/>
      <w:lang w:val="fr-FR" w:eastAsia="fr-FR" w:bidi="fr-FR"/>
    </w:rPr>
  </w:style>
  <w:style w:type="character" w:customStyle="1" w:styleId="EncabezadoCar">
    <w:name w:val="Encabezado Car"/>
    <w:basedOn w:val="Policepardfaut"/>
    <w:rsid w:val="00F67FA4"/>
  </w:style>
  <w:style w:type="character" w:customStyle="1" w:styleId="PiedepginaCar">
    <w:name w:val="Pie de página Car"/>
    <w:basedOn w:val="Policepardfaut"/>
    <w:rsid w:val="00F67FA4"/>
  </w:style>
  <w:style w:type="character" w:customStyle="1" w:styleId="ListLabel1">
    <w:name w:val="ListLabel 1"/>
    <w:rsid w:val="00F67FA4"/>
    <w:rPr>
      <w:rFonts w:cs="Calibri"/>
    </w:rPr>
  </w:style>
  <w:style w:type="character" w:customStyle="1" w:styleId="ListLabel2">
    <w:name w:val="ListLabel 2"/>
    <w:rsid w:val="00F67FA4"/>
    <w:rPr>
      <w:rFonts w:cs="Courier New"/>
    </w:rPr>
  </w:style>
  <w:style w:type="character" w:customStyle="1" w:styleId="ListLabel3">
    <w:name w:val="ListLabel 3"/>
    <w:rsid w:val="00F67FA4"/>
    <w:rPr>
      <w:rFonts w:cs="Calibri"/>
      <w:b w:val="0"/>
      <w:color w:val="00000A"/>
      <w:sz w:val="22"/>
    </w:rPr>
  </w:style>
  <w:style w:type="character" w:customStyle="1" w:styleId="ListLabel4">
    <w:name w:val="ListLabel 4"/>
    <w:rsid w:val="00F67FA4"/>
    <w:rPr>
      <w:rFonts w:cs="Andalus"/>
    </w:rPr>
  </w:style>
  <w:style w:type="paragraph" w:styleId="Titre">
    <w:name w:val="Title"/>
    <w:basedOn w:val="Standard"/>
    <w:next w:val="Corpsdetexte"/>
    <w:rsid w:val="00F67FA4"/>
    <w:pPr>
      <w:keepNext/>
      <w:spacing w:before="240" w:after="120"/>
    </w:pPr>
    <w:rPr>
      <w:rFonts w:ascii="Liberation Sans" w:hAnsi="Liberation Sans" w:cs="Lohit Hindi"/>
      <w:sz w:val="28"/>
      <w:szCs w:val="28"/>
    </w:rPr>
  </w:style>
  <w:style w:type="paragraph" w:styleId="Corpsdetexte">
    <w:name w:val="Body Text"/>
    <w:basedOn w:val="Standard"/>
    <w:rsid w:val="00F67FA4"/>
    <w:pPr>
      <w:spacing w:after="120"/>
    </w:pPr>
  </w:style>
  <w:style w:type="paragraph" w:styleId="Liste">
    <w:name w:val="List"/>
    <w:basedOn w:val="Corpsdetexte"/>
    <w:rsid w:val="00F67FA4"/>
    <w:rPr>
      <w:rFonts w:cs="Lohit Hindi"/>
    </w:rPr>
  </w:style>
  <w:style w:type="paragraph" w:styleId="Lgende">
    <w:name w:val="caption"/>
    <w:basedOn w:val="Standard"/>
    <w:rsid w:val="00F67FA4"/>
    <w:pPr>
      <w:suppressLineNumbers/>
      <w:spacing w:before="120" w:after="120"/>
    </w:pPr>
    <w:rPr>
      <w:rFonts w:cs="Lohit Hindi"/>
      <w:i/>
      <w:iCs/>
      <w:sz w:val="24"/>
      <w:szCs w:val="24"/>
    </w:rPr>
  </w:style>
  <w:style w:type="paragraph" w:customStyle="1" w:styleId="Index">
    <w:name w:val="Index"/>
    <w:basedOn w:val="Standard"/>
    <w:rsid w:val="00F67FA4"/>
    <w:pPr>
      <w:suppressLineNumbers/>
    </w:pPr>
    <w:rPr>
      <w:rFonts w:cs="Lohit Hindi"/>
    </w:rPr>
  </w:style>
  <w:style w:type="paragraph" w:styleId="Textedebulles">
    <w:name w:val="Balloon Text"/>
    <w:basedOn w:val="Standard"/>
    <w:rsid w:val="00F67FA4"/>
    <w:pPr>
      <w:spacing w:after="0" w:line="100" w:lineRule="atLeast"/>
    </w:pPr>
    <w:rPr>
      <w:rFonts w:ascii="Tahoma" w:hAnsi="Tahoma" w:cs="Tahoma"/>
      <w:sz w:val="16"/>
      <w:szCs w:val="16"/>
    </w:rPr>
  </w:style>
  <w:style w:type="paragraph" w:styleId="Paragraphedeliste">
    <w:name w:val="List Paragraph"/>
    <w:basedOn w:val="Standard"/>
    <w:rsid w:val="00F67FA4"/>
    <w:pPr>
      <w:ind w:left="720"/>
    </w:pPr>
  </w:style>
  <w:style w:type="paragraph" w:styleId="En-tte">
    <w:name w:val="header"/>
    <w:basedOn w:val="Standard"/>
    <w:rsid w:val="00F67FA4"/>
    <w:pPr>
      <w:suppressLineNumbers/>
      <w:tabs>
        <w:tab w:val="center" w:pos="4513"/>
        <w:tab w:val="right" w:pos="9026"/>
      </w:tabs>
      <w:spacing w:after="0" w:line="100" w:lineRule="atLeast"/>
    </w:pPr>
  </w:style>
  <w:style w:type="paragraph" w:styleId="Pieddepage">
    <w:name w:val="footer"/>
    <w:basedOn w:val="Standard"/>
    <w:rsid w:val="00F67FA4"/>
    <w:pPr>
      <w:suppressLineNumbers/>
      <w:tabs>
        <w:tab w:val="center" w:pos="4513"/>
        <w:tab w:val="right" w:pos="9026"/>
      </w:tabs>
      <w:spacing w:after="0" w:line="100" w:lineRule="atLeast"/>
    </w:pPr>
  </w:style>
  <w:style w:type="paragraph" w:customStyle="1" w:styleId="Texteprformat">
    <w:name w:val="Texte préformaté"/>
    <w:basedOn w:val="Standard"/>
    <w:rsid w:val="00F67FA4"/>
    <w:pPr>
      <w:spacing w:after="0"/>
    </w:pPr>
    <w:rPr>
      <w:rFonts w:ascii="DejaVu Sans Mono" w:eastAsia="DejaVu Sans Mono" w:hAnsi="DejaVu Sans Mono" w:cs="DejaVu Sans Mono"/>
      <w:sz w:val="20"/>
      <w:szCs w:val="20"/>
    </w:rPr>
  </w:style>
  <w:style w:type="character" w:styleId="Lienhypertexte">
    <w:name w:val="Hyperlink"/>
    <w:basedOn w:val="Policepardfaut"/>
    <w:uiPriority w:val="99"/>
    <w:unhideWhenUsed/>
    <w:rsid w:val="00E279DA"/>
    <w:rPr>
      <w:color w:val="0000FF" w:themeColor="hyperlink"/>
      <w:u w:val="single"/>
    </w:rPr>
  </w:style>
  <w:style w:type="character" w:customStyle="1" w:styleId="apple-converted-space">
    <w:name w:val="apple-converted-space"/>
    <w:basedOn w:val="Policepardfaut"/>
    <w:rsid w:val="004100C5"/>
  </w:style>
  <w:style w:type="character" w:styleId="Accentuation">
    <w:name w:val="Emphasis"/>
    <w:basedOn w:val="Policepardfaut"/>
    <w:uiPriority w:val="20"/>
    <w:qFormat/>
    <w:rsid w:val="004100C5"/>
    <w:rPr>
      <w:i/>
      <w:iCs/>
    </w:rPr>
  </w:style>
</w:styles>
</file>

<file path=word/webSettings.xml><?xml version="1.0" encoding="utf-8"?>
<w:webSettings xmlns:r="http://schemas.openxmlformats.org/officeDocument/2006/relationships" xmlns:w="http://schemas.openxmlformats.org/wordprocessingml/2006/main">
  <w:divs>
    <w:div w:id="34546430">
      <w:bodyDiv w:val="1"/>
      <w:marLeft w:val="0"/>
      <w:marRight w:val="0"/>
      <w:marTop w:val="0"/>
      <w:marBottom w:val="0"/>
      <w:divBdr>
        <w:top w:val="none" w:sz="0" w:space="0" w:color="auto"/>
        <w:left w:val="none" w:sz="0" w:space="0" w:color="auto"/>
        <w:bottom w:val="none" w:sz="0" w:space="0" w:color="auto"/>
        <w:right w:val="none" w:sz="0" w:space="0" w:color="auto"/>
      </w:divBdr>
    </w:div>
    <w:div w:id="192769418">
      <w:bodyDiv w:val="1"/>
      <w:marLeft w:val="0"/>
      <w:marRight w:val="0"/>
      <w:marTop w:val="0"/>
      <w:marBottom w:val="0"/>
      <w:divBdr>
        <w:top w:val="none" w:sz="0" w:space="0" w:color="auto"/>
        <w:left w:val="none" w:sz="0" w:space="0" w:color="auto"/>
        <w:bottom w:val="none" w:sz="0" w:space="0" w:color="auto"/>
        <w:right w:val="none" w:sz="0" w:space="0" w:color="auto"/>
      </w:divBdr>
    </w:div>
    <w:div w:id="683626450">
      <w:bodyDiv w:val="1"/>
      <w:marLeft w:val="0"/>
      <w:marRight w:val="0"/>
      <w:marTop w:val="0"/>
      <w:marBottom w:val="0"/>
      <w:divBdr>
        <w:top w:val="none" w:sz="0" w:space="0" w:color="auto"/>
        <w:left w:val="none" w:sz="0" w:space="0" w:color="auto"/>
        <w:bottom w:val="none" w:sz="0" w:space="0" w:color="auto"/>
        <w:right w:val="none" w:sz="0" w:space="0" w:color="auto"/>
      </w:divBdr>
    </w:div>
    <w:div w:id="1250238071">
      <w:bodyDiv w:val="1"/>
      <w:marLeft w:val="0"/>
      <w:marRight w:val="0"/>
      <w:marTop w:val="0"/>
      <w:marBottom w:val="0"/>
      <w:divBdr>
        <w:top w:val="none" w:sz="0" w:space="0" w:color="auto"/>
        <w:left w:val="none" w:sz="0" w:space="0" w:color="auto"/>
        <w:bottom w:val="none" w:sz="0" w:space="0" w:color="auto"/>
        <w:right w:val="none" w:sz="0" w:space="0" w:color="auto"/>
      </w:divBdr>
    </w:div>
    <w:div w:id="1722708043">
      <w:bodyDiv w:val="1"/>
      <w:marLeft w:val="0"/>
      <w:marRight w:val="0"/>
      <w:marTop w:val="0"/>
      <w:marBottom w:val="0"/>
      <w:divBdr>
        <w:top w:val="none" w:sz="0" w:space="0" w:color="auto"/>
        <w:left w:val="none" w:sz="0" w:space="0" w:color="auto"/>
        <w:bottom w:val="none" w:sz="0" w:space="0" w:color="auto"/>
        <w:right w:val="none" w:sz="0" w:space="0" w:color="auto"/>
      </w:divBdr>
    </w:div>
    <w:div w:id="1787041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g.elkarmoudi@groupeaks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527</Words>
  <Characters>2901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dc:creator>
  <cp:lastModifiedBy>ELKARMOUDI</cp:lastModifiedBy>
  <cp:revision>3</cp:revision>
  <dcterms:created xsi:type="dcterms:W3CDTF">2015-04-09T12:55:00Z</dcterms:created>
  <dcterms:modified xsi:type="dcterms:W3CDTF">2015-04-09T12:59:00Z</dcterms:modified>
</cp:coreProperties>
</file>